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46"/>
          <w:szCs w:val="4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REGULAMENTO – CAMPANHA “BLACK FRIDAY QI 2025” -  QI FACULDADE E ESCOLA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A QI Faculdade &amp; Escola Técnica apresenta a campanha "Black Friday" com condições especiais de matrícula para novos alunos. Confira, a seguir, as regras de participação, condições promocionais e disposições gerais.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</w:rPr>
      </w:pPr>
      <w:bookmarkStart w:colFirst="0" w:colLast="0" w:name="_34k14abrnbre" w:id="0"/>
      <w:bookmarkEnd w:id="0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1. Objetivo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1.1. A campanha tem como finalidade oferecer condições diferenciadas de matrícula para novos alunos durante o período da Black Friday, conforme descrito abaixo.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wn63iqajftqo" w:id="1"/>
      <w:bookmarkEnd w:id="1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2. Vigência da Campanha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trike w:val="1"/>
          <w:color w:val="ff0000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2.1. A campanha terá início no dia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17 de novembro de 2025 (segunda-feira)</w:t>
      </w: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 e término no dia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30 de novembro de 2025 (domingo)</w:t>
      </w: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ubn2ptppn91p" w:id="2"/>
      <w:bookmarkEnd w:id="2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3. Público-Alvo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3.1. Podem participar da campanha todas as pessoas interessadas em realizar matrícula nos cursos oferecidos pela QI Faculdade &amp; Escola Técnica.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3.2. A campanha destina-se exclusivamente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novos alunos</w:t>
      </w: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, não sendo válida para </w:t>
      </w: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rematrículas ou transferências internas.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116l4o1l3s" w:id="3"/>
      <w:bookmarkEnd w:id="3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4. Condições Promocionais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360" w:lineRule="auto"/>
        <w:jc w:val="both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2c1k0c1qhpq0" w:id="4"/>
      <w:bookmarkEnd w:id="4"/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4.1. PRIMEIRA ETAPA – 17/11 a 25/11/2025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4.1.1. Durante o período de 17 de novembro a 25 de novembro de 2025, os novos alunos que realizarem matrícula terão as seguintes condições: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a) Taxa de Inscrição no valor promocional de R$ 49,90 (quarenta e nove reais e noventa centavos);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b) Primeira parcela das mensalidades com vencimento para o dia 06 de fevereiro de 2026 (5° dia útil de fevereiro).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4.1.2. A taxa de inscrição deverá ser paga no ato da matrícula ou conforme condições estabelecidas pela unidade da QI.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color w:val="000000"/>
          <w:sz w:val="26"/>
          <w:szCs w:val="26"/>
        </w:rPr>
      </w:pPr>
      <w:bookmarkStart w:colFirst="0" w:colLast="0" w:name="_3lhrbkgohr8v" w:id="5"/>
      <w:bookmarkEnd w:id="5"/>
      <w:r w:rsidDel="00000000" w:rsidR="00000000" w:rsidRPr="00000000">
        <w:rPr>
          <w:rFonts w:ascii="Montserrat" w:cs="Montserrat" w:eastAsia="Montserrat" w:hAnsi="Montserrat"/>
          <w:color w:val="000000"/>
          <w:sz w:val="24"/>
          <w:szCs w:val="24"/>
          <w:rtl w:val="0"/>
        </w:rPr>
        <w:t xml:space="preserve">4.2. SEGUNDA ETAPA – 26/11 a 30/11/2025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4.2.1. Durante o período de 26 a 30 de novembro de 2025, os novos alunos que realizarem matrícula terão as seguintes condições promocionais: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a) Taxa de Inscrição no valor promocional de R$ 29,90 (vinte e nove reais e noventa centavos);</w:t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br w:type="textWrapping"/>
        <w:t xml:space="preserve"> b) Primeira parcela das mensalidades com vencimento para o dia 08 de janeiro de 2026 (5° dia útil);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br w:type="textWrapping"/>
        <w:t xml:space="preserve"> c) Para cursos com início das aulas em fevereiro, a primeira parcela terá vencimento no dia 06 de fevereiro de 2026.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4.2.2. A taxa de inscrição deverá ser paga no ato da matrícula ou conforme condições estabelecidas pela unidade da QI.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color w:val="000000"/>
          <w:sz w:val="26"/>
          <w:szCs w:val="26"/>
        </w:rPr>
      </w:pPr>
      <w:bookmarkStart w:colFirst="0" w:colLast="0" w:name="_cj7l4txs54hv" w:id="6"/>
      <w:bookmarkEnd w:id="6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000000"/>
          <w:sz w:val="24"/>
          <w:szCs w:val="24"/>
          <w:rtl w:val="0"/>
        </w:rPr>
        <w:t xml:space="preserve">4.2. Condições adicionais para dias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4.2.1. A QI Faculdade &amp; Escola Técnica reserva-se o direito de estabelecer condições promocionais adicionais ou diferenciadas para os dias finais da campanha (29/11 e 30/11/2025).</w:t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4.2.2. Caso sejam implementadas condições específicas para o encerramento da campanha, estas serão devidamente comunicadas aos interessados através dos canais oficiais da QI e passarão a integrar automaticamente este regulamento.</w:t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4.2.3. As eventuais alterações ou acréscimos de condições não prejudicarão as matrículas já efetivadas nas condições anteriormente estabelecidas.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6f9awsi1f9x5" w:id="7"/>
      <w:bookmarkEnd w:id="7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5. Condições de Matrícula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5.1. Para efetivar a matrícula nas condições promocionais da Black Friday, o candidato deverá: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a) Comparecer a uma das unidades da QI Faculdade &amp; Escola Técnica ou realizar a matrícula através dos canais oficiais disponibilizados pela instituição;</w:t>
      </w:r>
    </w:p>
    <w:p w:rsidR="00000000" w:rsidDel="00000000" w:rsidP="00000000" w:rsidRDefault="00000000" w:rsidRPr="00000000" w14:paraId="0000001D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b) Apresentar toda a documentação necessária conforme exigências do curso escolhido;</w:t>
      </w:r>
    </w:p>
    <w:p w:rsidR="00000000" w:rsidDel="00000000" w:rsidP="00000000" w:rsidRDefault="00000000" w:rsidRPr="00000000" w14:paraId="0000001E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c) Efetuar o pagamento da taxa de inscrição promocional;</w:t>
      </w:r>
    </w:p>
    <w:p w:rsidR="00000000" w:rsidDel="00000000" w:rsidP="00000000" w:rsidRDefault="00000000" w:rsidRPr="00000000" w14:paraId="0000001F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d) Passar pela conferência das informações que é realizada pela nossa central de atendimento.</w:t>
      </w:r>
    </w:p>
    <w:p w:rsidR="00000000" w:rsidDel="00000000" w:rsidP="00000000" w:rsidRDefault="00000000" w:rsidRPr="00000000" w14:paraId="00000020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e) Assinar o contrato de prestação de serviços educacionais.</w:t>
      </w:r>
    </w:p>
    <w:p w:rsidR="00000000" w:rsidDel="00000000" w:rsidP="00000000" w:rsidRDefault="00000000" w:rsidRPr="00000000" w14:paraId="00000021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5.2. A matrícula somente será considerada válida após assinatura do contrato de prestação de serviços educacionais.</w:t>
      </w:r>
    </w:p>
    <w:p w:rsidR="00000000" w:rsidDel="00000000" w:rsidP="00000000" w:rsidRDefault="00000000" w:rsidRPr="00000000" w14:paraId="00000022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5.3. A confirmação da matrícula está sujeita à existência de vagas no curso e turma escolhidos.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9v3g9cbr583a" w:id="8"/>
      <w:bookmarkEnd w:id="8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6. Pagamento e Parcelas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6.1. O vencimento da primeira parcela das mensalidades seguirá a etapa promocional correspondente:</w:t>
        <w:br w:type="textWrapping"/>
        <w:t xml:space="preserve"> – 1ª etapa (17 a 25/11): 06/02/2026;</w:t>
        <w:br w:type="textWrapping"/>
        <w:t xml:space="preserve"> – 2ª etapa (26 a 30/11): 08/01/2026 ou 06/02/2026 para cursos que iniciam em fevereiro.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6.2. As demais parcelas seguirão o calendário regular de pagamentos da instituição, com vencimentos mensais subsequentes.</w:t>
        <w:br w:type="textWrapping"/>
        <w:t xml:space="preserve"> 6.3. Os valores das mensalidades seguirão a tabela vigente do curso escolhido, não sendo aplicado desconto adicional nas parcelas regulares, salvo outras promoções acumuláveis expressamente autorizadas pela QI.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ccfc8gy1o09d" w:id="9"/>
      <w:bookmarkEnd w:id="9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7. Restrições e Condições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7.1. A promoção não é cumulativa com outras campanhas ou descontos, salvo expressa autorização da QI Faculdade &amp; Escola Técnica.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7.2. A campanha é válida exclusivamente para matrículas realizadas dentro do período estabelecido no item 2 deste regulamento.</w:t>
      </w:r>
    </w:p>
    <w:p w:rsidR="00000000" w:rsidDel="00000000" w:rsidP="00000000" w:rsidRDefault="00000000" w:rsidRPr="00000000" w14:paraId="0000002A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7.3. Não serão aceitas matrículas com informações falsas, incompletas ou fraudulentas, sendo passíveis de cancelamento imediato sem devolução de valores pagos.</w:t>
      </w:r>
    </w:p>
    <w:p w:rsidR="00000000" w:rsidDel="00000000" w:rsidP="00000000" w:rsidRDefault="00000000" w:rsidRPr="00000000" w14:paraId="0000002B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7.4. O não cumprimento das obrigações contratuais, incluindo o pagamento das mensalidades nos prazos estabelecidos, sujeitará o aluno às penalidades previstas no contrato de prestação de serviços educacionais.</w:t>
      </w:r>
    </w:p>
    <w:p w:rsidR="00000000" w:rsidDel="00000000" w:rsidP="00000000" w:rsidRDefault="00000000" w:rsidRPr="00000000" w14:paraId="0000002C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7.5. A condição promocional da primeira parcela não exime o aluno das demais responsabilidades e obrigações previstas no contrato e no regimento interno da instituição.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kqmgn7gju5ry" w:id="10"/>
      <w:bookmarkEnd w:id="10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8. Alterações e Cancelamento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8.1. A QI Faculdade &amp; Escola Técnica reserva-se o direito de alterar, suspender ou cancelar a campanha a qualquer momento, por motivos de força maior, determinação legal ou indícios de fraude.</w:t>
      </w:r>
    </w:p>
    <w:p w:rsidR="00000000" w:rsidDel="00000000" w:rsidP="00000000" w:rsidRDefault="00000000" w:rsidRPr="00000000" w14:paraId="0000002F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8.2. Eventuais alterações nas condições da campanha serão comunicadas através dos canais oficiais da instituição e não afetarão as matrículas já efetivadas sob as condições anteriormente divulgadas.</w:t>
      </w:r>
    </w:p>
    <w:p w:rsidR="00000000" w:rsidDel="00000000" w:rsidP="00000000" w:rsidRDefault="00000000" w:rsidRPr="00000000" w14:paraId="00000030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8.3. A instituição poderá prorrogar o prazo da campanha, mediante comunicação oficial.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="360" w:lineRule="auto"/>
        <w:jc w:val="both"/>
        <w:rPr>
          <w:rFonts w:ascii="Montserrat SemiBold" w:cs="Montserrat SemiBold" w:eastAsia="Montserrat SemiBold" w:hAnsi="Montserrat SemiBold"/>
          <w:b w:val="1"/>
          <w:bCs w:val="1"/>
          <w:sz w:val="34"/>
          <w:szCs w:val="34"/>
        </w:rPr>
      </w:pPr>
      <w:bookmarkStart w:colFirst="0" w:colLast="0" w:name="_4c8gsm1wldcc" w:id="11"/>
      <w:bookmarkEnd w:id="11"/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sz w:val="24"/>
          <w:szCs w:val="24"/>
          <w:rtl w:val="0"/>
        </w:rPr>
        <w:t xml:space="preserve">9. Disposições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9.1. A participação na campanha implica na aceitação total e irrestrita deste regulamento.</w:t>
      </w:r>
    </w:p>
    <w:p w:rsidR="00000000" w:rsidDel="00000000" w:rsidP="00000000" w:rsidRDefault="00000000" w:rsidRPr="00000000" w14:paraId="00000033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9.2. Os casos omissos ou situações não previstas neste regulamento serão analisados e decididos pela direção da QI Faculdade &amp; Escola Técnica.</w:t>
      </w:r>
    </w:p>
    <w:p w:rsidR="00000000" w:rsidDel="00000000" w:rsidP="00000000" w:rsidRDefault="00000000" w:rsidRPr="00000000" w14:paraId="00000034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9.3. Dúvidas ou esclarecimentos sobre a campanha poderão ser obtidos diretamente nas unidades da QI ou através dos canais oficiais de atendimento.</w:t>
      </w:r>
    </w:p>
    <w:p w:rsidR="00000000" w:rsidDel="00000000" w:rsidP="00000000" w:rsidRDefault="00000000" w:rsidRPr="00000000" w14:paraId="00000035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9.4. Este regulamento entra em vigor na data de início da campanha, em 25 de novembro de 2025 e estará disponível no site oficial da Instituição de ensino, no endereço eletrônico: </w:t>
      </w:r>
      <w:hyperlink r:id="rId6">
        <w:r w:rsidDel="00000000" w:rsidR="00000000" w:rsidRPr="00000000">
          <w:rPr>
            <w:rFonts w:ascii="Montserrat SemiBold" w:cs="Montserrat SemiBold" w:eastAsia="Montserrat SemiBold" w:hAnsi="Montserrat SemiBold"/>
            <w:color w:val="1155cc"/>
            <w:sz w:val="20"/>
            <w:szCs w:val="20"/>
            <w:u w:val="single"/>
            <w:rtl w:val="0"/>
          </w:rPr>
          <w:t xml:space="preserve">qi.edu.br</w:t>
        </w:r>
      </w:hyperlink>
      <w:r w:rsidDel="00000000" w:rsidR="00000000" w:rsidRPr="00000000">
        <w:rPr>
          <w:rFonts w:ascii="Montserrat SemiBold" w:cs="Montserrat SemiBold" w:eastAsia="Montserrat SemiBold" w:hAnsi="Montserrat SemiBo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="36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both"/>
        <w:rPr>
          <w:rFonts w:ascii="Montserrat SemiBold" w:cs="Montserrat SemiBold" w:eastAsia="Montserrat SemiBold" w:hAnsi="Montserrat SemiBol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253962" cy="125396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3962" cy="12539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qi.edu.br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